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39" w:rsidRPr="006D24AC" w:rsidRDefault="004C4839" w:rsidP="004C4839">
      <w:pPr>
        <w:jc w:val="center"/>
        <w:rPr>
          <w:sz w:val="28"/>
          <w:szCs w:val="28"/>
        </w:rPr>
      </w:pPr>
      <w:r w:rsidRPr="006D24AC">
        <w:rPr>
          <w:sz w:val="28"/>
          <w:szCs w:val="28"/>
        </w:rPr>
        <w:t>Didactics Outline</w:t>
      </w:r>
      <w:r>
        <w:rPr>
          <w:sz w:val="28"/>
          <w:szCs w:val="28"/>
        </w:rPr>
        <w:t xml:space="preserve"> 5/22/2019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4839" w:rsidTr="00D01080">
        <w:tc>
          <w:tcPr>
            <w:tcW w:w="9576" w:type="dxa"/>
            <w:shd w:val="clear" w:color="auto" w:fill="DBE5F1" w:themeFill="accent1" w:themeFillTint="33"/>
          </w:tcPr>
          <w:p w:rsidR="004C4839" w:rsidRDefault="004C4839" w:rsidP="00D01080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4C4839" w:rsidRDefault="004C4839" w:rsidP="00D01080">
            <w:pPr>
              <w:pStyle w:val="NoSpacing"/>
            </w:pPr>
            <w:r>
              <w:t xml:space="preserve">Focus on the </w:t>
            </w:r>
            <w:r w:rsidRPr="00964DA3">
              <w:rPr>
                <w:b/>
              </w:rPr>
              <w:t>big picture</w:t>
            </w:r>
            <w:r>
              <w:t xml:space="preserve">, </w:t>
            </w:r>
            <w:r w:rsidRPr="00964DA3">
              <w:rPr>
                <w:b/>
              </w:rPr>
              <w:t>high yield topics</w:t>
            </w:r>
            <w:r>
              <w:t xml:space="preserve"> and WAYS TO KEEP THE ROOM </w:t>
            </w:r>
            <w:r w:rsidRPr="00964DA3">
              <w:rPr>
                <w:b/>
              </w:rPr>
              <w:t>STIMULATED</w:t>
            </w:r>
            <w:r>
              <w:rPr>
                <w:b/>
              </w:rPr>
              <w:t>.</w:t>
            </w:r>
            <w:r w:rsidRPr="006D24AC">
              <w:t xml:space="preserve"> Use different multimedia sources such as videos, whiteboard to make it interactive.</w:t>
            </w:r>
          </w:p>
          <w:p w:rsidR="004C4839" w:rsidRDefault="004C4839" w:rsidP="00D01080">
            <w:pPr>
              <w:pStyle w:val="NoSpacing"/>
            </w:pPr>
          </w:p>
          <w:p w:rsidR="004C4839" w:rsidRDefault="004C4839" w:rsidP="00D01080">
            <w:pPr>
              <w:pStyle w:val="NoSpacing"/>
            </w:pPr>
            <w:r>
              <w:t xml:space="preserve">Summarize every lecture with </w:t>
            </w:r>
            <w:r w:rsidRPr="001A0DE3"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4C4839" w:rsidRPr="00964DA3" w:rsidRDefault="004C4839" w:rsidP="00D01080">
            <w:pPr>
              <w:pStyle w:val="NoSpacing"/>
              <w:rPr>
                <w:b/>
              </w:rPr>
            </w:pPr>
          </w:p>
          <w:p w:rsidR="004C4839" w:rsidRDefault="004C4839" w:rsidP="00D01080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4C4839" w:rsidRDefault="004C4839" w:rsidP="004C4839">
      <w:pPr>
        <w:pStyle w:val="NoSpacing"/>
      </w:pPr>
    </w:p>
    <w:p w:rsidR="004C4839" w:rsidRPr="00903C42" w:rsidRDefault="004C4839" w:rsidP="004C4839">
      <w:r w:rsidRPr="003F5A5B">
        <w:rPr>
          <w:b/>
        </w:rPr>
        <w:t xml:space="preserve">DIDACTIC FACULTY: </w:t>
      </w:r>
      <w:r>
        <w:rPr>
          <w:b/>
        </w:rPr>
        <w:t xml:space="preserve">Dr. </w:t>
      </w:r>
      <w:proofErr w:type="spellStart"/>
      <w:r>
        <w:rPr>
          <w:b/>
        </w:rPr>
        <w:t>Monticciolo</w:t>
      </w:r>
      <w:proofErr w:type="spellEnd"/>
    </w:p>
    <w:p w:rsidR="004C4839" w:rsidRPr="00D36A2E" w:rsidRDefault="004C4839" w:rsidP="004C4839">
      <w:pPr>
        <w:rPr>
          <w:b/>
        </w:rPr>
      </w:pPr>
      <w:r>
        <w:rPr>
          <w:b/>
        </w:rPr>
        <w:t xml:space="preserve">LECTURE FACULTY: Dr. </w:t>
      </w:r>
      <w:proofErr w:type="spellStart"/>
      <w:r>
        <w:rPr>
          <w:b/>
        </w:rPr>
        <w:t>Calice</w:t>
      </w:r>
      <w:proofErr w:type="spellEnd"/>
    </w:p>
    <w:p w:rsidR="004C4839" w:rsidRDefault="004C4839" w:rsidP="004C4839">
      <w:pPr>
        <w:pStyle w:val="ListParagraph"/>
      </w:pPr>
    </w:p>
    <w:p w:rsidR="004C4839" w:rsidRDefault="009A2315" w:rsidP="004C4839">
      <w:pPr>
        <w:pStyle w:val="ListParagraph"/>
        <w:numPr>
          <w:ilvl w:val="0"/>
          <w:numId w:val="1"/>
        </w:numPr>
      </w:pPr>
      <w:r>
        <w:rPr>
          <w:u w:val="single"/>
        </w:rPr>
        <w:t>Miri</w:t>
      </w:r>
      <w:r w:rsidR="004C4839">
        <w:t xml:space="preserve"> will review</w:t>
      </w:r>
      <w:r w:rsidR="004C4839" w:rsidRPr="008B5EE2">
        <w:rPr>
          <w:b/>
        </w:rPr>
        <w:t xml:space="preserve"> </w:t>
      </w:r>
      <w:r w:rsidR="008B5EE2" w:rsidRPr="008B5EE2">
        <w:rPr>
          <w:b/>
        </w:rPr>
        <w:t>measles</w:t>
      </w:r>
      <w:r w:rsidR="009D070B">
        <w:rPr>
          <w:b/>
        </w:rPr>
        <w:t>,</w:t>
      </w:r>
      <w:r w:rsidR="009D070B" w:rsidRPr="009D070B">
        <w:rPr>
          <w:b/>
        </w:rPr>
        <w:t xml:space="preserve"> </w:t>
      </w:r>
      <w:r w:rsidR="009D070B" w:rsidRPr="004C4839">
        <w:rPr>
          <w:b/>
        </w:rPr>
        <w:t>DKA vs. HH</w:t>
      </w:r>
      <w:r w:rsidR="009D070B">
        <w:rPr>
          <w:b/>
        </w:rPr>
        <w:t>N</w:t>
      </w:r>
      <w:r w:rsidR="009D070B" w:rsidRPr="004C4839">
        <w:rPr>
          <w:b/>
        </w:rPr>
        <w:t>S</w:t>
      </w:r>
    </w:p>
    <w:p w:rsidR="008B5EE2" w:rsidRPr="008B5EE2" w:rsidRDefault="008B5EE2" w:rsidP="008B5EE2">
      <w:pPr>
        <w:pStyle w:val="ListParagraph"/>
        <w:numPr>
          <w:ilvl w:val="1"/>
          <w:numId w:val="1"/>
        </w:numPr>
      </w:pPr>
      <w:r w:rsidRPr="008B5EE2">
        <w:t>Discuss current outbreak</w:t>
      </w:r>
      <w:r>
        <w:t xml:space="preserve"> by the numbers and affected regions</w:t>
      </w:r>
    </w:p>
    <w:p w:rsidR="008B5EE2" w:rsidRDefault="008B5EE2" w:rsidP="008B5EE2">
      <w:pPr>
        <w:pStyle w:val="ListParagraph"/>
        <w:numPr>
          <w:ilvl w:val="1"/>
          <w:numId w:val="1"/>
        </w:numPr>
      </w:pPr>
      <w:r w:rsidRPr="008B5EE2">
        <w:t xml:space="preserve">Discuss how to distinguish measles from other </w:t>
      </w:r>
      <w:r>
        <w:t>rashes, including mumps, rubella, etc.</w:t>
      </w:r>
    </w:p>
    <w:p w:rsidR="008B5EE2" w:rsidRPr="008B5EE2" w:rsidRDefault="008B5EE2" w:rsidP="008B5EE2">
      <w:pPr>
        <w:pStyle w:val="ListParagraph"/>
        <w:numPr>
          <w:ilvl w:val="1"/>
          <w:numId w:val="1"/>
        </w:numPr>
      </w:pPr>
      <w:r>
        <w:t xml:space="preserve">Discuss </w:t>
      </w:r>
      <w:r w:rsidR="003D6471">
        <w:t xml:space="preserve">measles </w:t>
      </w:r>
      <w:r>
        <w:t>treatment options</w:t>
      </w:r>
    </w:p>
    <w:p w:rsidR="009D070B" w:rsidRDefault="009D070B" w:rsidP="009D070B">
      <w:pPr>
        <w:pStyle w:val="ListParagraph"/>
        <w:numPr>
          <w:ilvl w:val="1"/>
          <w:numId w:val="1"/>
        </w:numPr>
      </w:pPr>
      <w:r>
        <w:t>Discuss ideal treatment of DKA/HHS, including potassium levels and insulin</w:t>
      </w:r>
    </w:p>
    <w:p w:rsidR="00140AAC" w:rsidRDefault="00140AAC" w:rsidP="009D070B">
      <w:pPr>
        <w:pStyle w:val="ListParagraph"/>
        <w:numPr>
          <w:ilvl w:val="1"/>
          <w:numId w:val="1"/>
        </w:numPr>
      </w:pPr>
      <w:r>
        <w:t>Discuss fluid type and rate for pediatric DKA</w:t>
      </w:r>
      <w:r w:rsidR="003D6471">
        <w:t xml:space="preserve"> (reference PECARN DKA Fluid trial)</w:t>
      </w:r>
    </w:p>
    <w:p w:rsidR="004C4839" w:rsidRPr="00773376" w:rsidRDefault="004C4839" w:rsidP="004C4839">
      <w:pPr>
        <w:pStyle w:val="ListParagraph"/>
        <w:ind w:left="1440"/>
        <w:rPr>
          <w:b/>
        </w:rPr>
      </w:pPr>
    </w:p>
    <w:p w:rsidR="004C4839" w:rsidRPr="00EB7418" w:rsidRDefault="004C4839" w:rsidP="004C4839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Hanley</w:t>
      </w:r>
      <w:r w:rsidRPr="00625DC3">
        <w:rPr>
          <w:u w:val="single"/>
        </w:rPr>
        <w:t xml:space="preserve"> </w:t>
      </w:r>
      <w:r>
        <w:t xml:space="preserve">will review </w:t>
      </w:r>
      <w:r w:rsidRPr="004C4839">
        <w:rPr>
          <w:b/>
        </w:rPr>
        <w:t>acid bas</w:t>
      </w:r>
      <w:r>
        <w:rPr>
          <w:b/>
        </w:rPr>
        <w:t>e</w:t>
      </w:r>
      <w:r w:rsidRPr="004C4839">
        <w:rPr>
          <w:b/>
        </w:rPr>
        <w:t xml:space="preserve"> disturbances</w:t>
      </w:r>
    </w:p>
    <w:p w:rsidR="004C4839" w:rsidRDefault="004C4839" w:rsidP="004C4839">
      <w:pPr>
        <w:pStyle w:val="ListParagraph"/>
        <w:numPr>
          <w:ilvl w:val="1"/>
          <w:numId w:val="1"/>
        </w:numPr>
      </w:pPr>
      <w:r>
        <w:t xml:space="preserve">Discuss </w:t>
      </w:r>
      <w:r w:rsidR="009D070B">
        <w:t>how to evaluate acidosis vs. alkalosis and respiratory vs. metabolic</w:t>
      </w:r>
    </w:p>
    <w:p w:rsidR="009D070B" w:rsidRDefault="009D070B" w:rsidP="004C4839">
      <w:pPr>
        <w:pStyle w:val="ListParagraph"/>
        <w:numPr>
          <w:ilvl w:val="1"/>
          <w:numId w:val="1"/>
        </w:numPr>
      </w:pPr>
      <w:r>
        <w:t>Discuss when to use Winter’s formula</w:t>
      </w:r>
    </w:p>
    <w:p w:rsidR="009D070B" w:rsidRDefault="00140AAC" w:rsidP="009D070B">
      <w:pPr>
        <w:pStyle w:val="ListParagraph"/>
        <w:numPr>
          <w:ilvl w:val="1"/>
          <w:numId w:val="1"/>
        </w:numPr>
      </w:pPr>
      <w:r>
        <w:t xml:space="preserve">Analyze </w:t>
      </w:r>
      <w:r w:rsidR="009D070B">
        <w:t>the following patient</w:t>
      </w:r>
      <w:r w:rsidR="003D6471">
        <w:t>s</w:t>
      </w:r>
    </w:p>
    <w:p w:rsidR="00B8166A" w:rsidRDefault="00B8166A" w:rsidP="003D6471">
      <w:pPr>
        <w:pStyle w:val="ListParagraph"/>
        <w:numPr>
          <w:ilvl w:val="2"/>
          <w:numId w:val="1"/>
        </w:numPr>
      </w:pPr>
      <w:r>
        <w:t xml:space="preserve">40 </w:t>
      </w:r>
      <w:proofErr w:type="spellStart"/>
      <w:r>
        <w:t>yo</w:t>
      </w:r>
      <w:proofErr w:type="spellEnd"/>
      <w:r>
        <w:t xml:space="preserve"> F with DM: pH 7.32, pCO2 28, pO2 90, Na 140, Cl 100, HCO3 14</w:t>
      </w:r>
    </w:p>
    <w:p w:rsidR="00B8166A" w:rsidRDefault="00B8166A" w:rsidP="003D6471">
      <w:pPr>
        <w:pStyle w:val="ListParagraph"/>
        <w:numPr>
          <w:ilvl w:val="2"/>
          <w:numId w:val="1"/>
        </w:numPr>
      </w:pPr>
      <w:r>
        <w:t xml:space="preserve">19 </w:t>
      </w:r>
      <w:proofErr w:type="spellStart"/>
      <w:r>
        <w:t>yo</w:t>
      </w:r>
      <w:proofErr w:type="spellEnd"/>
      <w:r>
        <w:t xml:space="preserve"> M with AMS: pH 7.43, pCO2 20, pO2 90, HCO3 12, Na 140, Cl 107</w:t>
      </w:r>
    </w:p>
    <w:p w:rsidR="00B8166A" w:rsidRDefault="00B8166A" w:rsidP="00B8166A">
      <w:pPr>
        <w:pStyle w:val="ListParagraph"/>
        <w:numPr>
          <w:ilvl w:val="2"/>
          <w:numId w:val="1"/>
        </w:numPr>
      </w:pPr>
      <w:r>
        <w:t xml:space="preserve">60 </w:t>
      </w:r>
      <w:proofErr w:type="spellStart"/>
      <w:r>
        <w:t>yo</w:t>
      </w:r>
      <w:proofErr w:type="spellEnd"/>
      <w:r>
        <w:t xml:space="preserve"> M in resp. distress: pH 7.25, pCO2 60, pO2 90, HCO3 26, Na 136, Cl 100</w:t>
      </w:r>
    </w:p>
    <w:p w:rsidR="009D070B" w:rsidRDefault="00B8166A" w:rsidP="00B8166A">
      <w:pPr>
        <w:pStyle w:val="ListParagraph"/>
        <w:numPr>
          <w:ilvl w:val="2"/>
          <w:numId w:val="1"/>
        </w:numPr>
      </w:pPr>
      <w:r>
        <w:t xml:space="preserve">35 </w:t>
      </w:r>
      <w:proofErr w:type="spellStart"/>
      <w:r>
        <w:t>yo</w:t>
      </w:r>
      <w:proofErr w:type="spellEnd"/>
      <w:r>
        <w:t xml:space="preserve"> F with </w:t>
      </w:r>
      <w:r w:rsidR="003D6471">
        <w:t xml:space="preserve">hyperemesis </w:t>
      </w:r>
      <w:proofErr w:type="spellStart"/>
      <w:r w:rsidR="003D6471">
        <w:t>gravidarum</w:t>
      </w:r>
      <w:proofErr w:type="spellEnd"/>
      <w:r>
        <w:t>:</w:t>
      </w:r>
      <w:r w:rsidR="003D6471">
        <w:t xml:space="preserve"> pH 7.51, pCO2 49, </w:t>
      </w:r>
      <w:r>
        <w:t xml:space="preserve">pO2 100, </w:t>
      </w:r>
      <w:r w:rsidR="003D6471">
        <w:t>HCO3 38, Na 148, Cl 100</w:t>
      </w:r>
    </w:p>
    <w:p w:rsidR="004C4839" w:rsidRDefault="004C4839" w:rsidP="004C4839">
      <w:pPr>
        <w:pStyle w:val="ListParagraph"/>
        <w:ind w:left="1440"/>
      </w:pPr>
    </w:p>
    <w:p w:rsidR="004C4839" w:rsidRPr="00625DC3" w:rsidRDefault="00F162EC" w:rsidP="004C4839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DeGryse</w:t>
      </w:r>
      <w:bookmarkStart w:id="0" w:name="_GoBack"/>
      <w:bookmarkEnd w:id="0"/>
      <w:r w:rsidR="004C4839" w:rsidRPr="00C46571">
        <w:t xml:space="preserve"> </w:t>
      </w:r>
      <w:r w:rsidR="004C4839">
        <w:t>will review</w:t>
      </w:r>
      <w:r w:rsidR="00C05B51">
        <w:rPr>
          <w:b/>
        </w:rPr>
        <w:t xml:space="preserve"> </w:t>
      </w:r>
      <w:r w:rsidR="009D070B">
        <w:rPr>
          <w:b/>
        </w:rPr>
        <w:t>critical care cases</w:t>
      </w:r>
    </w:p>
    <w:p w:rsidR="009D070B" w:rsidRDefault="009D070B" w:rsidP="009D070B">
      <w:pPr>
        <w:pStyle w:val="ListParagraph"/>
        <w:numPr>
          <w:ilvl w:val="1"/>
          <w:numId w:val="1"/>
        </w:numPr>
      </w:pPr>
      <w:r>
        <w:t>D</w:t>
      </w:r>
      <w:r w:rsidR="00B8166A">
        <w:t>iscuss</w:t>
      </w:r>
      <w:r>
        <w:t xml:space="preserve"> 3</w:t>
      </w:r>
      <w:r w:rsidR="00B8166A">
        <w:t>-4</w:t>
      </w:r>
      <w:r>
        <w:t xml:space="preserve"> critical care cases on the white board</w:t>
      </w:r>
    </w:p>
    <w:p w:rsidR="00B8166A" w:rsidRDefault="00B8166A" w:rsidP="009D070B">
      <w:pPr>
        <w:pStyle w:val="ListParagraph"/>
        <w:numPr>
          <w:ilvl w:val="1"/>
          <w:numId w:val="1"/>
        </w:numPr>
      </w:pPr>
      <w:r>
        <w:t>Include at least one case of acid base disturbances</w:t>
      </w:r>
    </w:p>
    <w:p w:rsidR="009D070B" w:rsidRDefault="009D070B" w:rsidP="009D070B">
      <w:pPr>
        <w:pStyle w:val="ListParagraph"/>
        <w:ind w:left="1440"/>
      </w:pPr>
    </w:p>
    <w:p w:rsidR="004C4839" w:rsidRDefault="004C4839" w:rsidP="004C4839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 xml:space="preserve">Mueller </w:t>
      </w:r>
      <w:r>
        <w:t>will present</w:t>
      </w:r>
      <w:r>
        <w:rPr>
          <w:b/>
        </w:rPr>
        <w:t xml:space="preserve"> international medicine</w:t>
      </w:r>
    </w:p>
    <w:p w:rsidR="00140AAC" w:rsidRPr="00C05B51" w:rsidRDefault="00140AAC" w:rsidP="00140AAC">
      <w:pPr>
        <w:pStyle w:val="ListParagraph"/>
        <w:numPr>
          <w:ilvl w:val="1"/>
          <w:numId w:val="1"/>
        </w:numPr>
      </w:pPr>
      <w:r w:rsidRPr="00C05B51">
        <w:t>Discuss benefits of international medicine</w:t>
      </w:r>
    </w:p>
    <w:p w:rsidR="00140AAC" w:rsidRPr="00C05B51" w:rsidRDefault="00140AAC" w:rsidP="00140AAC">
      <w:pPr>
        <w:pStyle w:val="ListParagraph"/>
        <w:numPr>
          <w:ilvl w:val="1"/>
          <w:numId w:val="1"/>
        </w:numPr>
      </w:pPr>
      <w:r w:rsidRPr="00C05B51">
        <w:t>Discuss practice limitations when abroad</w:t>
      </w:r>
    </w:p>
    <w:p w:rsidR="004C4839" w:rsidRDefault="004C4839" w:rsidP="004C4839">
      <w:pPr>
        <w:pStyle w:val="ListParagraph"/>
        <w:ind w:left="1440"/>
      </w:pPr>
    </w:p>
    <w:p w:rsidR="004C4839" w:rsidRDefault="004C4839" w:rsidP="004C4839">
      <w:pPr>
        <w:pStyle w:val="ListParagraph"/>
        <w:numPr>
          <w:ilvl w:val="0"/>
          <w:numId w:val="1"/>
        </w:numPr>
      </w:pPr>
      <w:r>
        <w:t>Jami Boyd: Sepsis update 8-8:15</w:t>
      </w:r>
    </w:p>
    <w:p w:rsidR="004C4839" w:rsidRDefault="004C4839" w:rsidP="004C4839">
      <w:pPr>
        <w:pStyle w:val="ListParagraph"/>
        <w:numPr>
          <w:ilvl w:val="0"/>
          <w:numId w:val="1"/>
        </w:numPr>
      </w:pPr>
      <w:r>
        <w:t xml:space="preserve">Eric </w:t>
      </w:r>
      <w:proofErr w:type="spellStart"/>
      <w:r>
        <w:t>Seger</w:t>
      </w:r>
      <w:proofErr w:type="spellEnd"/>
      <w:r>
        <w:t>: IRA’s 8:15-9</w:t>
      </w:r>
    </w:p>
    <w:p w:rsidR="004C4839" w:rsidRDefault="004C4839" w:rsidP="004C4839">
      <w:pPr>
        <w:pStyle w:val="ListParagraph"/>
        <w:numPr>
          <w:ilvl w:val="0"/>
          <w:numId w:val="1"/>
        </w:numPr>
      </w:pPr>
      <w:r w:rsidRPr="00042ED0">
        <w:t>Oral Board Case:</w:t>
      </w:r>
      <w:r>
        <w:t xml:space="preserve"> Drs. </w:t>
      </w:r>
      <w:proofErr w:type="spellStart"/>
      <w:r>
        <w:t>Monticciolo</w:t>
      </w:r>
      <w:proofErr w:type="spellEnd"/>
      <w:r>
        <w:t xml:space="preserve"> and Tran</w:t>
      </w:r>
    </w:p>
    <w:p w:rsidR="004C4839" w:rsidRDefault="004C4839" w:rsidP="004C4839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Klosterman</w:t>
      </w:r>
      <w:proofErr w:type="spellEnd"/>
      <w:r>
        <w:t>: Breaking bad news 12:30-1</w:t>
      </w:r>
    </w:p>
    <w:p w:rsidR="006A1BAA" w:rsidRDefault="004C4839" w:rsidP="004C4839">
      <w:pPr>
        <w:pStyle w:val="ListParagraph"/>
        <w:numPr>
          <w:ilvl w:val="0"/>
          <w:numId w:val="1"/>
        </w:numPr>
      </w:pPr>
      <w:r w:rsidRPr="004D3151">
        <w:rPr>
          <w:u w:val="single"/>
        </w:rPr>
        <w:t>EKG/Radiology of the week</w:t>
      </w:r>
      <w:r w:rsidR="00C05B51">
        <w:t>: Dr. Calice</w:t>
      </w:r>
    </w:p>
    <w:sectPr w:rsidR="006A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9"/>
    <w:rsid w:val="00140AAC"/>
    <w:rsid w:val="003D6471"/>
    <w:rsid w:val="004C4839"/>
    <w:rsid w:val="006A1BAA"/>
    <w:rsid w:val="008B5EE2"/>
    <w:rsid w:val="009A2315"/>
    <w:rsid w:val="009D070B"/>
    <w:rsid w:val="00B8166A"/>
    <w:rsid w:val="00C05B51"/>
    <w:rsid w:val="00F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39"/>
    <w:pPr>
      <w:ind w:left="720"/>
      <w:contextualSpacing/>
    </w:pPr>
  </w:style>
  <w:style w:type="table" w:styleId="TableGrid">
    <w:name w:val="Table Grid"/>
    <w:basedOn w:val="TableNormal"/>
    <w:uiPriority w:val="39"/>
    <w:rsid w:val="004C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39"/>
    <w:pPr>
      <w:ind w:left="720"/>
      <w:contextualSpacing/>
    </w:pPr>
  </w:style>
  <w:style w:type="table" w:styleId="TableGrid">
    <w:name w:val="Table Grid"/>
    <w:basedOn w:val="TableNormal"/>
    <w:uiPriority w:val="39"/>
    <w:rsid w:val="004C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2019-05-16T17:20:00Z</dcterms:created>
  <dcterms:modified xsi:type="dcterms:W3CDTF">2019-05-17T19:45:00Z</dcterms:modified>
</cp:coreProperties>
</file>